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6A" w:rsidRDefault="0064246A">
      <w:pPr>
        <w:pStyle w:val="Title"/>
        <w:rPr>
          <w:sz w:val="24"/>
          <w:szCs w:val="24"/>
        </w:rPr>
      </w:pPr>
      <w:bookmarkStart w:id="0" w:name="_GoBack"/>
      <w:bookmarkEnd w:id="0"/>
    </w:p>
    <w:p w:rsidR="0064246A" w:rsidRDefault="0039093C">
      <w:pPr>
        <w:pStyle w:val="Title"/>
        <w:rPr>
          <w:sz w:val="24"/>
          <w:szCs w:val="24"/>
        </w:rPr>
      </w:pPr>
      <w:r>
        <w:rPr>
          <w:sz w:val="24"/>
          <w:szCs w:val="24"/>
        </w:rPr>
        <w:t xml:space="preserve"> Good Morning Georgetowne </w:t>
      </w:r>
    </w:p>
    <w:p w:rsidR="0064246A" w:rsidRDefault="0039093C">
      <w:pPr>
        <w:pStyle w:val="Title"/>
        <w:rPr>
          <w:sz w:val="24"/>
          <w:szCs w:val="24"/>
        </w:rPr>
      </w:pPr>
      <w:r>
        <w:rPr>
          <w:sz w:val="24"/>
          <w:szCs w:val="24"/>
        </w:rPr>
        <w:t>Today is: Wednesday, September 16th,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64246A">
        <w:trPr>
          <w:trHeight w:val="840"/>
        </w:trPr>
        <w:tc>
          <w:tcPr>
            <w:tcW w:w="11460" w:type="dxa"/>
            <w:vAlign w:val="center"/>
          </w:tcPr>
          <w:p w:rsidR="0064246A" w:rsidRDefault="0039093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64246A" w:rsidRDefault="0039093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64246A" w:rsidRDefault="0039093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one nation, under God, indivisible, with liberty and justice for all.</w:t>
            </w:r>
          </w:p>
        </w:tc>
      </w:tr>
      <w:tr w:rsidR="0064246A">
        <w:trPr>
          <w:trHeight w:val="520"/>
        </w:trPr>
        <w:tc>
          <w:tcPr>
            <w:tcW w:w="11460" w:type="dxa"/>
            <w:shd w:val="clear" w:color="auto" w:fill="FFFFFF"/>
            <w:vAlign w:val="center"/>
          </w:tcPr>
          <w:p w:rsidR="0064246A" w:rsidRDefault="0064246A">
            <w:pPr>
              <w:pBdr>
                <w:top w:val="nil"/>
                <w:left w:val="nil"/>
                <w:bottom w:val="nil"/>
                <w:right w:val="nil"/>
                <w:between w:val="nil"/>
              </w:pBdr>
              <w:rPr>
                <w:rFonts w:ascii="Antique Olive" w:eastAsia="Antique Olive" w:hAnsi="Antique Olive" w:cs="Antique Olive"/>
                <w:b/>
                <w:color w:val="000000"/>
              </w:rPr>
            </w:pPr>
          </w:p>
        </w:tc>
      </w:tr>
      <w:tr w:rsidR="0064246A">
        <w:trPr>
          <w:trHeight w:val="400"/>
        </w:trPr>
        <w:tc>
          <w:tcPr>
            <w:tcW w:w="11460" w:type="dxa"/>
          </w:tcPr>
          <w:p w:rsidR="0064246A" w:rsidRDefault="0039093C">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This week’s Cool Tool: Enter The Classroom</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64246A" w:rsidRDefault="0039093C">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64246A" w:rsidRDefault="0064246A">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64246A">
        <w:trPr>
          <w:trHeight w:val="5370"/>
        </w:trPr>
        <w:tc>
          <w:tcPr>
            <w:tcW w:w="11190" w:type="dxa"/>
          </w:tcPr>
          <w:p w:rsidR="0064246A" w:rsidRDefault="0039093C">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64246A" w:rsidRDefault="0039093C">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Being prepared means that you have everything you need and ready for the day.  Your chromebook is charged.  Your mask is on. Your water bottle is filled. You have all the materials you need for that class, and you are ready to go!  Take time to get what yo</w:t>
            </w:r>
            <w:r>
              <w:rPr>
                <w:rFonts w:ascii="Arial Narrow" w:eastAsia="Arial Narrow" w:hAnsi="Arial Narrow" w:cs="Arial Narrow"/>
                <w:b/>
                <w:color w:val="212121"/>
                <w:sz w:val="28"/>
                <w:szCs w:val="28"/>
                <w:highlight w:val="white"/>
              </w:rPr>
              <w:t xml:space="preserve">u need and plan ahead.  </w:t>
            </w:r>
          </w:p>
          <w:p w:rsidR="0064246A" w:rsidRDefault="0039093C">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The student handbook states that during instructional time, which includes class periods and passing periods, electronic devices must be kept powered-off and out-of-sight.  Don’t forget that technology is a privilege, not a right. </w:t>
            </w:r>
          </w:p>
          <w:p w:rsidR="0064246A" w:rsidRDefault="0039093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2019-20 yearbooks are available in the GMS office for $10 each. </w:t>
            </w:r>
          </w:p>
          <w:p w:rsidR="0064246A" w:rsidRDefault="0039093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Today’s Softball game is @ Limestone @ 4:30</w:t>
            </w:r>
          </w:p>
          <w:p w:rsidR="0064246A" w:rsidRDefault="0039093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Reminder: There is no school Friday due to a remote learning planning day.</w:t>
            </w:r>
          </w:p>
          <w:p w:rsidR="0064246A" w:rsidRDefault="0039093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This morning we are conducting a tornado drill, please listen to the instructions from your teachers.</w:t>
            </w:r>
          </w:p>
          <w:p w:rsidR="0064246A" w:rsidRDefault="0039093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64246A" w:rsidRDefault="0039093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64246A" w:rsidRDefault="0039093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64246A" w:rsidRDefault="0039093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w:t>
            </w:r>
            <w:r>
              <w:rPr>
                <w:rFonts w:ascii="Arial Narrow" w:eastAsia="Arial Narrow" w:hAnsi="Arial Narrow" w:cs="Arial Narrow"/>
                <w:b/>
                <w:color w:val="222222"/>
                <w:sz w:val="28"/>
                <w:szCs w:val="28"/>
                <w:highlight w:val="white"/>
              </w:rPr>
              <w:t xml:space="preserve"> building.</w:t>
            </w:r>
          </w:p>
          <w:p w:rsidR="0064246A" w:rsidRDefault="0064246A">
            <w:pPr>
              <w:shd w:val="clear" w:color="auto" w:fill="FFFFFF"/>
              <w:spacing w:line="276" w:lineRule="auto"/>
              <w:rPr>
                <w:rFonts w:ascii="Arial Narrow" w:eastAsia="Arial Narrow" w:hAnsi="Arial Narrow" w:cs="Arial Narrow"/>
                <w:b/>
                <w:color w:val="222222"/>
                <w:sz w:val="28"/>
                <w:szCs w:val="28"/>
                <w:highlight w:val="white"/>
              </w:rPr>
            </w:pPr>
          </w:p>
          <w:p w:rsidR="0064246A" w:rsidRDefault="0064246A">
            <w:pPr>
              <w:shd w:val="clear" w:color="auto" w:fill="FFFFFF"/>
              <w:ind w:left="1440"/>
              <w:rPr>
                <w:rFonts w:ascii="Arial" w:eastAsia="Arial" w:hAnsi="Arial" w:cs="Arial"/>
                <w:b/>
                <w:color w:val="222222"/>
                <w:highlight w:val="white"/>
              </w:rPr>
            </w:pPr>
          </w:p>
        </w:tc>
      </w:tr>
      <w:tr w:rsidR="0064246A">
        <w:trPr>
          <w:trHeight w:val="1455"/>
        </w:trPr>
        <w:tc>
          <w:tcPr>
            <w:tcW w:w="11190" w:type="dxa"/>
          </w:tcPr>
          <w:p w:rsidR="0064246A" w:rsidRDefault="0039093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64246A" w:rsidRDefault="0039093C">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Pepperoni &amp; Cheese Hot Pocket, Corn &amp; Fruit</w:t>
            </w:r>
          </w:p>
          <w:p w:rsidR="0064246A" w:rsidRDefault="0064246A">
            <w:pPr>
              <w:pBdr>
                <w:top w:val="nil"/>
                <w:left w:val="nil"/>
                <w:bottom w:val="nil"/>
                <w:right w:val="nil"/>
                <w:between w:val="nil"/>
              </w:pBdr>
              <w:spacing w:line="276" w:lineRule="auto"/>
              <w:rPr>
                <w:rFonts w:ascii="Antique Olive" w:eastAsia="Antique Olive" w:hAnsi="Antique Olive" w:cs="Antique Olive"/>
                <w:b/>
              </w:rPr>
            </w:pPr>
          </w:p>
          <w:p w:rsidR="0064246A" w:rsidRDefault="0039093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Thursday's Breakfast Menu:</w:t>
            </w:r>
          </w:p>
          <w:p w:rsidR="0064246A" w:rsidRDefault="0039093C">
            <w:pPr>
              <w:spacing w:line="276" w:lineRule="auto"/>
              <w:rPr>
                <w:rFonts w:ascii="Antique Olive" w:eastAsia="Antique Olive" w:hAnsi="Antique Olive" w:cs="Antique Olive"/>
                <w:b/>
                <w:color w:val="000000"/>
              </w:rPr>
            </w:pPr>
            <w:r>
              <w:rPr>
                <w:rFonts w:ascii="Antique Olive" w:eastAsia="Antique Olive" w:hAnsi="Antique Olive" w:cs="Antique Olive"/>
                <w:b/>
              </w:rPr>
              <w:t>French Toast, Sausage &amp; Fruit</w:t>
            </w:r>
          </w:p>
        </w:tc>
      </w:tr>
      <w:tr w:rsidR="0064246A">
        <w:tc>
          <w:tcPr>
            <w:tcW w:w="11190" w:type="dxa"/>
            <w:vAlign w:val="center"/>
          </w:tcPr>
          <w:p w:rsidR="0064246A" w:rsidRDefault="0039093C">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64246A" w:rsidRDefault="0064246A">
      <w:pPr>
        <w:pBdr>
          <w:top w:val="nil"/>
          <w:left w:val="nil"/>
          <w:bottom w:val="nil"/>
          <w:right w:val="nil"/>
          <w:between w:val="nil"/>
        </w:pBdr>
        <w:rPr>
          <w:rFonts w:ascii="Antique Olive" w:eastAsia="Antique Olive" w:hAnsi="Antique Olive" w:cs="Antique Olive"/>
          <w:color w:val="000000"/>
          <w:sz w:val="22"/>
          <w:szCs w:val="22"/>
        </w:rPr>
      </w:pPr>
    </w:p>
    <w:sectPr w:rsidR="0064246A">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FDA"/>
    <w:multiLevelType w:val="multilevel"/>
    <w:tmpl w:val="67C6A22A"/>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9F364B"/>
    <w:multiLevelType w:val="multilevel"/>
    <w:tmpl w:val="2FD0A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98B0577"/>
    <w:multiLevelType w:val="multilevel"/>
    <w:tmpl w:val="C930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4246A"/>
    <w:rsid w:val="0039093C"/>
    <w:rsid w:val="0064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2020-09-16T12:58:00Z</dcterms:created>
  <dcterms:modified xsi:type="dcterms:W3CDTF">2020-09-16T12:58:00Z</dcterms:modified>
</cp:coreProperties>
</file>