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D2" w:rsidRDefault="00C87EDD">
      <w:pPr>
        <w:pStyle w:val="Title"/>
        <w:rPr>
          <w:sz w:val="24"/>
          <w:szCs w:val="24"/>
        </w:rPr>
      </w:pPr>
      <w:r>
        <w:rPr>
          <w:sz w:val="24"/>
          <w:szCs w:val="24"/>
        </w:rPr>
        <w:t xml:space="preserve"> </w:t>
      </w:r>
      <w:r>
        <w:rPr>
          <w:sz w:val="24"/>
          <w:szCs w:val="24"/>
        </w:rPr>
        <w:t xml:space="preserve">GMS Morning Announcement </w:t>
      </w:r>
    </w:p>
    <w:p w:rsidR="001F42D2" w:rsidRDefault="00C87EDD">
      <w:pPr>
        <w:pStyle w:val="Title"/>
        <w:rPr>
          <w:sz w:val="24"/>
          <w:szCs w:val="24"/>
        </w:rPr>
      </w:pPr>
      <w:r>
        <w:rPr>
          <w:sz w:val="24"/>
          <w:szCs w:val="24"/>
        </w:rPr>
        <w:t xml:space="preserve">Today’s Date is:  </w:t>
      </w:r>
      <w:r>
        <w:rPr>
          <w:sz w:val="24"/>
          <w:szCs w:val="24"/>
        </w:rPr>
        <w:t>3/25/2019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1F42D2">
        <w:trPr>
          <w:trHeight w:val="840"/>
        </w:trPr>
        <w:tc>
          <w:tcPr>
            <w:tcW w:w="11430" w:type="dxa"/>
            <w:vAlign w:val="center"/>
          </w:tcPr>
          <w:p w:rsidR="001F42D2" w:rsidRDefault="00C87EDD">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1F42D2" w:rsidRDefault="00C87EDD">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1F42D2" w:rsidRDefault="00C87EDD">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1F42D2">
        <w:trPr>
          <w:trHeight w:val="520"/>
        </w:trPr>
        <w:tc>
          <w:tcPr>
            <w:tcW w:w="11430" w:type="dxa"/>
            <w:shd w:val="clear" w:color="auto" w:fill="FFFFFF"/>
            <w:vAlign w:val="center"/>
          </w:tcPr>
          <w:p w:rsidR="001F42D2" w:rsidRDefault="00C87EDD">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1F42D2">
        <w:trPr>
          <w:trHeight w:val="400"/>
        </w:trPr>
        <w:tc>
          <w:tcPr>
            <w:tcW w:w="11430" w:type="dxa"/>
          </w:tcPr>
          <w:p w:rsidR="001F42D2" w:rsidRDefault="001F42D2">
            <w:pPr>
              <w:pStyle w:val="normal0"/>
              <w:rPr>
                <w:rFonts w:ascii="Antique Olive" w:eastAsia="Antique Olive" w:hAnsi="Antique Olive" w:cs="Antique Olive"/>
                <w:b/>
                <w:sz w:val="22"/>
                <w:szCs w:val="22"/>
              </w:rPr>
            </w:pPr>
          </w:p>
          <w:p w:rsidR="001F42D2" w:rsidRDefault="00C87EDD">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p>
        </w:tc>
      </w:tr>
    </w:tbl>
    <w:p w:rsidR="001F42D2" w:rsidRDefault="001F42D2">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1F42D2">
        <w:trPr>
          <w:trHeight w:val="5060"/>
        </w:trPr>
        <w:tc>
          <w:tcPr>
            <w:tcW w:w="11190" w:type="dxa"/>
          </w:tcPr>
          <w:p w:rsidR="001F42D2" w:rsidRDefault="00C87EDD">
            <w:pPr>
              <w:pStyle w:val="normal0"/>
              <w:numPr>
                <w:ilvl w:val="0"/>
                <w:numId w:val="2"/>
              </w:numPr>
            </w:pPr>
            <w:r>
              <w:rPr>
                <w:b/>
              </w:rPr>
              <w:t xml:space="preserve">Good Morning and here are today’s </w:t>
            </w:r>
            <w:r>
              <w:rPr>
                <w:b/>
              </w:rPr>
              <w:t>announcements</w:t>
            </w:r>
          </w:p>
          <w:p w:rsidR="001F42D2" w:rsidRDefault="001F42D2">
            <w:pPr>
              <w:pStyle w:val="normal0"/>
              <w:rPr>
                <w:b/>
              </w:rPr>
            </w:pPr>
          </w:p>
          <w:p w:rsidR="001F42D2" w:rsidRDefault="00C87EDD">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Yearbooks are on sale now</w:t>
            </w:r>
            <w:proofErr w:type="gramStart"/>
            <w:r>
              <w:rPr>
                <w:rFonts w:ascii="Arial" w:eastAsia="Arial" w:hAnsi="Arial" w:cs="Arial"/>
                <w:b/>
                <w:color w:val="222222"/>
                <w:highlight w:val="white"/>
              </w:rPr>
              <w:t>,  Order</w:t>
            </w:r>
            <w:proofErr w:type="gramEnd"/>
            <w:r>
              <w:rPr>
                <w:rFonts w:ascii="Arial" w:eastAsia="Arial" w:hAnsi="Arial" w:cs="Arial"/>
                <w:b/>
                <w:color w:val="222222"/>
                <w:highlight w:val="white"/>
              </w:rPr>
              <w:t xml:space="preserve"> your full color yearbook for only $15.00, ordering is available only until April 12th. There are extra order forms available in the office should you need one.</w:t>
            </w:r>
          </w:p>
          <w:p w:rsidR="001F42D2" w:rsidRDefault="001F42D2">
            <w:pPr>
              <w:pStyle w:val="normal0"/>
              <w:ind w:left="2160"/>
              <w:rPr>
                <w:rFonts w:ascii="Arial" w:eastAsia="Arial" w:hAnsi="Arial" w:cs="Arial"/>
                <w:b/>
                <w:color w:val="222222"/>
                <w:highlight w:val="white"/>
              </w:rPr>
            </w:pPr>
          </w:p>
          <w:p w:rsidR="001F42D2" w:rsidRDefault="00C87EDD">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Don’t forget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Community High </w:t>
            </w:r>
            <w:proofErr w:type="gramStart"/>
            <w:r>
              <w:rPr>
                <w:rFonts w:ascii="Arial" w:eastAsia="Arial" w:hAnsi="Arial" w:cs="Arial"/>
                <w:b/>
                <w:color w:val="222222"/>
                <w:highlight w:val="white"/>
              </w:rPr>
              <w:t>School’s  2019</w:t>
            </w:r>
            <w:proofErr w:type="gramEnd"/>
            <w:r>
              <w:rPr>
                <w:rFonts w:ascii="Arial" w:eastAsia="Arial" w:hAnsi="Arial" w:cs="Arial"/>
                <w:b/>
                <w:color w:val="222222"/>
                <w:highlight w:val="white"/>
              </w:rPr>
              <w:t xml:space="preserve">-2020 </w:t>
            </w:r>
            <w:proofErr w:type="spellStart"/>
            <w:r>
              <w:rPr>
                <w:rFonts w:ascii="Arial" w:eastAsia="Arial" w:hAnsi="Arial" w:cs="Arial"/>
                <w:b/>
                <w:color w:val="222222"/>
                <w:highlight w:val="white"/>
              </w:rPr>
              <w:t>Pom</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Pon</w:t>
            </w:r>
            <w:proofErr w:type="spellEnd"/>
            <w:r>
              <w:rPr>
                <w:rFonts w:ascii="Arial" w:eastAsia="Arial" w:hAnsi="Arial" w:cs="Arial"/>
                <w:b/>
                <w:color w:val="222222"/>
                <w:highlight w:val="white"/>
              </w:rPr>
              <w:t>/Dance Team tryouts are scheduled for April 8th thru the 11th in the PCHS gymnasium. Tryout packets are available in the office.</w:t>
            </w:r>
          </w:p>
          <w:p w:rsidR="001F42D2" w:rsidRDefault="001F42D2">
            <w:pPr>
              <w:pStyle w:val="normal0"/>
              <w:ind w:left="2160"/>
              <w:rPr>
                <w:rFonts w:ascii="Arial" w:eastAsia="Arial" w:hAnsi="Arial" w:cs="Arial"/>
                <w:b/>
                <w:color w:val="222222"/>
                <w:highlight w:val="white"/>
              </w:rPr>
            </w:pPr>
          </w:p>
          <w:p w:rsidR="001F42D2" w:rsidRDefault="00C87EDD">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There will be an informational meeting for anyone interested in GMS cheerleading for next school year on Wednesday, April 10 f</w:t>
            </w:r>
            <w:r>
              <w:rPr>
                <w:rFonts w:ascii="Arial" w:eastAsia="Arial" w:hAnsi="Arial" w:cs="Arial"/>
                <w:b/>
                <w:color w:val="222222"/>
                <w:highlight w:val="white"/>
              </w:rPr>
              <w:t>rom 3-3:30.</w:t>
            </w:r>
          </w:p>
          <w:p w:rsidR="001F42D2" w:rsidRDefault="001F42D2">
            <w:pPr>
              <w:pStyle w:val="normal0"/>
              <w:ind w:left="2160"/>
              <w:rPr>
                <w:rFonts w:ascii="Arial" w:eastAsia="Arial" w:hAnsi="Arial" w:cs="Arial"/>
                <w:b/>
                <w:color w:val="222222"/>
                <w:highlight w:val="white"/>
              </w:rPr>
            </w:pPr>
          </w:p>
          <w:p w:rsidR="001F42D2" w:rsidRDefault="00C87EDD">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There is a track meet today at Limestone High School at 4:30pm.  Athletes will meet in the gym after school. </w:t>
            </w:r>
          </w:p>
          <w:p w:rsidR="001F42D2" w:rsidRDefault="001F42D2">
            <w:pPr>
              <w:pStyle w:val="normal0"/>
              <w:ind w:left="2160"/>
              <w:rPr>
                <w:rFonts w:ascii="Arial" w:eastAsia="Arial" w:hAnsi="Arial" w:cs="Arial"/>
                <w:b/>
                <w:color w:val="222222"/>
                <w:highlight w:val="white"/>
              </w:rPr>
            </w:pPr>
          </w:p>
          <w:p w:rsidR="001F42D2" w:rsidRDefault="00C87EDD">
            <w:pPr>
              <w:pStyle w:val="normal0"/>
              <w:numPr>
                <w:ilvl w:val="0"/>
                <w:numId w:val="1"/>
              </w:numPr>
              <w:rPr>
                <w:rFonts w:ascii="Arial" w:eastAsia="Arial" w:hAnsi="Arial" w:cs="Arial"/>
                <w:b/>
                <w:color w:val="222222"/>
                <w:highlight w:val="white"/>
              </w:rPr>
            </w:pPr>
            <w:proofErr w:type="spellStart"/>
            <w:r>
              <w:rPr>
                <w:rFonts w:ascii="Arial" w:eastAsia="Arial" w:hAnsi="Arial" w:cs="Arial"/>
                <w:b/>
                <w:color w:val="222222"/>
                <w:highlight w:val="white"/>
              </w:rPr>
              <w:t>Mackenzee</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Probasco</w:t>
            </w:r>
            <w:proofErr w:type="spellEnd"/>
            <w:r>
              <w:rPr>
                <w:rFonts w:ascii="Arial" w:eastAsia="Arial" w:hAnsi="Arial" w:cs="Arial"/>
                <w:b/>
                <w:color w:val="222222"/>
                <w:highlight w:val="white"/>
              </w:rPr>
              <w:t xml:space="preserve"> celebrated a Birthday over the weekend, let’s wish her </w:t>
            </w:r>
            <w:proofErr w:type="gramStart"/>
            <w:r>
              <w:rPr>
                <w:rFonts w:ascii="Arial" w:eastAsia="Arial" w:hAnsi="Arial" w:cs="Arial"/>
                <w:b/>
                <w:color w:val="222222"/>
                <w:highlight w:val="white"/>
              </w:rPr>
              <w:t>a  Happy</w:t>
            </w:r>
            <w:proofErr w:type="gramEnd"/>
            <w:r>
              <w:rPr>
                <w:rFonts w:ascii="Arial" w:eastAsia="Arial" w:hAnsi="Arial" w:cs="Arial"/>
                <w:b/>
                <w:color w:val="222222"/>
                <w:highlight w:val="white"/>
              </w:rPr>
              <w:t xml:space="preserve"> Birthday.</w:t>
            </w:r>
          </w:p>
          <w:p w:rsidR="001F42D2" w:rsidRDefault="001F42D2">
            <w:pPr>
              <w:pStyle w:val="normal0"/>
              <w:ind w:left="2160"/>
              <w:rPr>
                <w:rFonts w:ascii="Arial" w:eastAsia="Arial" w:hAnsi="Arial" w:cs="Arial"/>
                <w:b/>
                <w:color w:val="222222"/>
                <w:highlight w:val="white"/>
              </w:rPr>
            </w:pPr>
          </w:p>
          <w:p w:rsidR="001F42D2" w:rsidRDefault="00C87EDD">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Students, keep in mind that many other classes will be testing as you move through the hallways this week. Please be respectful to your classmates and keep the noise down during your passing time.  There will not be any bells used during the day this week</w:t>
            </w:r>
            <w:proofErr w:type="gramStart"/>
            <w:r>
              <w:rPr>
                <w:rFonts w:ascii="Arial" w:eastAsia="Arial" w:hAnsi="Arial" w:cs="Arial"/>
                <w:b/>
                <w:color w:val="222222"/>
                <w:highlight w:val="white"/>
              </w:rPr>
              <w:t>.</w:t>
            </w:r>
            <w:r>
              <w:rPr>
                <w:rFonts w:ascii="Arial" w:eastAsia="Arial" w:hAnsi="Arial" w:cs="Arial"/>
                <w:b/>
                <w:color w:val="222222"/>
                <w:highlight w:val="white"/>
              </w:rPr>
              <w:t>.</w:t>
            </w:r>
            <w:proofErr w:type="gramEnd"/>
            <w:r>
              <w:rPr>
                <w:rFonts w:ascii="Arial" w:eastAsia="Arial" w:hAnsi="Arial" w:cs="Arial"/>
                <w:b/>
                <w:color w:val="222222"/>
                <w:highlight w:val="white"/>
              </w:rPr>
              <w:t xml:space="preserve"> Students will be dismissed by their classroom teacher. </w:t>
            </w:r>
          </w:p>
          <w:p w:rsidR="001F42D2" w:rsidRDefault="001F42D2">
            <w:pPr>
              <w:pStyle w:val="normal0"/>
              <w:ind w:left="2160"/>
              <w:rPr>
                <w:rFonts w:ascii="Arial" w:eastAsia="Arial" w:hAnsi="Arial" w:cs="Arial"/>
                <w:b/>
                <w:color w:val="222222"/>
                <w:sz w:val="28"/>
                <w:szCs w:val="28"/>
                <w:highlight w:val="white"/>
              </w:rPr>
            </w:pPr>
          </w:p>
          <w:p w:rsidR="001F42D2" w:rsidRDefault="001F42D2">
            <w:pPr>
              <w:pStyle w:val="normal0"/>
              <w:ind w:left="2160"/>
              <w:rPr>
                <w:rFonts w:ascii="Arial" w:eastAsia="Arial" w:hAnsi="Arial" w:cs="Arial"/>
                <w:b/>
                <w:color w:val="222222"/>
                <w:sz w:val="28"/>
                <w:szCs w:val="28"/>
                <w:highlight w:val="white"/>
              </w:rPr>
            </w:pPr>
          </w:p>
          <w:p w:rsidR="001F42D2" w:rsidRDefault="001F42D2">
            <w:pPr>
              <w:pStyle w:val="normal0"/>
              <w:ind w:left="2160"/>
              <w:rPr>
                <w:rFonts w:ascii="Arial" w:eastAsia="Arial" w:hAnsi="Arial" w:cs="Arial"/>
                <w:b/>
                <w:color w:val="222222"/>
                <w:sz w:val="28"/>
                <w:szCs w:val="28"/>
                <w:highlight w:val="white"/>
              </w:rPr>
            </w:pPr>
          </w:p>
          <w:p w:rsidR="001F42D2" w:rsidRDefault="001F42D2">
            <w:pPr>
              <w:pStyle w:val="normal0"/>
              <w:ind w:left="2160"/>
              <w:rPr>
                <w:rFonts w:ascii="Arial" w:eastAsia="Arial" w:hAnsi="Arial" w:cs="Arial"/>
                <w:b/>
                <w:color w:val="222222"/>
                <w:sz w:val="28"/>
                <w:szCs w:val="28"/>
                <w:highlight w:val="white"/>
              </w:rPr>
            </w:pPr>
          </w:p>
          <w:p w:rsidR="001F42D2" w:rsidRDefault="001F42D2">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1F42D2">
        <w:trPr>
          <w:trHeight w:val="1360"/>
        </w:trPr>
        <w:tc>
          <w:tcPr>
            <w:tcW w:w="11190" w:type="dxa"/>
          </w:tcPr>
          <w:p w:rsidR="001F42D2" w:rsidRDefault="00C87EDD">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1F42D2" w:rsidRDefault="00C87EDD">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Chicken Burger w/Cheese on Bun, Baked Fries &amp; Fruit</w:t>
            </w:r>
          </w:p>
          <w:p w:rsidR="001F42D2" w:rsidRDefault="00C87EDD">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Menu: </w:t>
            </w:r>
          </w:p>
          <w:p w:rsidR="001F42D2" w:rsidRDefault="00C87EDD">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Sausage &amp; Cheese Biscuit &amp; Fruit</w:t>
            </w:r>
          </w:p>
        </w:tc>
      </w:tr>
      <w:tr w:rsidR="001F42D2">
        <w:tc>
          <w:tcPr>
            <w:tcW w:w="11190" w:type="dxa"/>
            <w:vAlign w:val="center"/>
          </w:tcPr>
          <w:p w:rsidR="001F42D2" w:rsidRDefault="00C87EDD">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1F42D2">
        <w:tc>
          <w:tcPr>
            <w:tcW w:w="11190" w:type="dxa"/>
            <w:vAlign w:val="center"/>
          </w:tcPr>
          <w:p w:rsidR="001F42D2" w:rsidRDefault="001F42D2">
            <w:pPr>
              <w:pStyle w:val="normal0"/>
              <w:rPr>
                <w:rFonts w:ascii="Antique Olive" w:eastAsia="Antique Olive" w:hAnsi="Antique Olive" w:cs="Antique Olive"/>
                <w:b/>
                <w:sz w:val="22"/>
                <w:szCs w:val="22"/>
              </w:rPr>
            </w:pPr>
          </w:p>
        </w:tc>
      </w:tr>
    </w:tbl>
    <w:p w:rsidR="001F42D2" w:rsidRDefault="00C87EDD">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1F42D2" w:rsidSect="001F42D2">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DFA"/>
    <w:multiLevelType w:val="multilevel"/>
    <w:tmpl w:val="470E32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D0764C6"/>
    <w:multiLevelType w:val="multilevel"/>
    <w:tmpl w:val="7D324E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2D2"/>
    <w:rsid w:val="001F42D2"/>
    <w:rsid w:val="00C8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F42D2"/>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1F42D2"/>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1F42D2"/>
    <w:pPr>
      <w:keepNext/>
      <w:keepLines/>
      <w:spacing w:before="280" w:after="80"/>
      <w:outlineLvl w:val="2"/>
    </w:pPr>
    <w:rPr>
      <w:b/>
      <w:sz w:val="28"/>
      <w:szCs w:val="28"/>
    </w:rPr>
  </w:style>
  <w:style w:type="paragraph" w:styleId="Heading4">
    <w:name w:val="heading 4"/>
    <w:basedOn w:val="normal0"/>
    <w:next w:val="normal0"/>
    <w:rsid w:val="001F42D2"/>
    <w:pPr>
      <w:keepNext/>
      <w:keepLines/>
      <w:spacing w:before="240" w:after="40"/>
      <w:outlineLvl w:val="3"/>
    </w:pPr>
    <w:rPr>
      <w:b/>
    </w:rPr>
  </w:style>
  <w:style w:type="paragraph" w:styleId="Heading5">
    <w:name w:val="heading 5"/>
    <w:basedOn w:val="normal0"/>
    <w:next w:val="normal0"/>
    <w:rsid w:val="001F42D2"/>
    <w:pPr>
      <w:keepNext/>
      <w:keepLines/>
      <w:spacing w:before="220" w:after="40"/>
      <w:outlineLvl w:val="4"/>
    </w:pPr>
    <w:rPr>
      <w:b/>
      <w:sz w:val="22"/>
      <w:szCs w:val="22"/>
    </w:rPr>
  </w:style>
  <w:style w:type="paragraph" w:styleId="Heading6">
    <w:name w:val="heading 6"/>
    <w:basedOn w:val="normal0"/>
    <w:next w:val="normal0"/>
    <w:rsid w:val="001F42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42D2"/>
  </w:style>
  <w:style w:type="paragraph" w:styleId="Title">
    <w:name w:val="Title"/>
    <w:basedOn w:val="normal0"/>
    <w:next w:val="normal0"/>
    <w:rsid w:val="001F42D2"/>
    <w:pPr>
      <w:jc w:val="center"/>
    </w:pPr>
    <w:rPr>
      <w:rFonts w:ascii="Antique Olive" w:eastAsia="Antique Olive" w:hAnsi="Antique Olive" w:cs="Antique Olive"/>
      <w:b/>
      <w:sz w:val="28"/>
      <w:szCs w:val="28"/>
    </w:rPr>
  </w:style>
  <w:style w:type="paragraph" w:styleId="Subtitle">
    <w:name w:val="Subtitle"/>
    <w:basedOn w:val="normal0"/>
    <w:next w:val="normal0"/>
    <w:rsid w:val="001F42D2"/>
    <w:pPr>
      <w:keepNext/>
      <w:keepLines/>
      <w:spacing w:before="360" w:after="80"/>
    </w:pPr>
    <w:rPr>
      <w:rFonts w:ascii="Georgia" w:eastAsia="Georgia" w:hAnsi="Georgia" w:cs="Georgia"/>
      <w:i/>
      <w:color w:val="666666"/>
      <w:sz w:val="48"/>
      <w:szCs w:val="48"/>
    </w:rPr>
  </w:style>
  <w:style w:type="table" w:customStyle="1" w:styleId="a">
    <w:basedOn w:val="TableNormal"/>
    <w:rsid w:val="001F42D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F42D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2019-03-25T12:49:00Z</dcterms:created>
  <dcterms:modified xsi:type="dcterms:W3CDTF">2019-03-25T12:49:00Z</dcterms:modified>
</cp:coreProperties>
</file>